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C" w:rsidRPr="00585BEE" w:rsidRDefault="00EC731C" w:rsidP="00EC73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585BEE">
        <w:rPr>
          <w:rFonts w:ascii="Helvetica-Bold" w:hAnsi="Helvetica-Bold" w:cs="Helvetica-Bold"/>
          <w:b/>
          <w:bCs/>
          <w:sz w:val="28"/>
          <w:szCs w:val="28"/>
        </w:rPr>
        <w:t>Vollmacht im sozialrechtlichen Verfahren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Hiermit erteile ich</w:t>
      </w:r>
    </w:p>
    <w:p w:rsidR="001A3C6D" w:rsidRDefault="001A3C6D" w:rsidP="00EC731C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C731C" w:rsidRPr="001A3C6D" w:rsidRDefault="00EC731C" w:rsidP="00EC731C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…………………………………………………………………….</w:t>
      </w:r>
      <w:r w:rsidR="001A3C6D">
        <w:rPr>
          <w:rFonts w:ascii="Helvetica-Oblique" w:hAnsi="Helvetica-Oblique" w:cs="Helvetica-Oblique"/>
          <w:iCs/>
          <w:sz w:val="24"/>
          <w:szCs w:val="24"/>
        </w:rPr>
        <w:t>(Name, Vorname)</w:t>
      </w:r>
      <w:bookmarkStart w:id="0" w:name="_GoBack"/>
      <w:bookmarkEnd w:id="0"/>
    </w:p>
    <w:p w:rsidR="001A3C6D" w:rsidRDefault="001A3C6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EC731C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dem Rechtsanwalt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Alexander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Bolzau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Zülpicher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Wall 14, 50674 Köln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der Sozialrechtssache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gegen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……………………………………………………………………………..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wegen </w:t>
      </w:r>
      <w:r>
        <w:rPr>
          <w:rFonts w:ascii="Helvetica-Oblique" w:hAnsi="Helvetica-Oblique" w:cs="Helvetica-Oblique"/>
          <w:i/>
          <w:iCs/>
          <w:sz w:val="24"/>
          <w:szCs w:val="24"/>
        </w:rPr>
        <w:t>…………………………………………………………………….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Vollmacht.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Sie erstreckt sich auf: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1) die Vertretung im Verwaltungsverfahren (§ 13 SGB X), auch im Vor- und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Widerspruchsverfahren,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2) die Prozessführung (§§ 73 SGG, 81 ff. ZPO), auch im Wege der einstweiligen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Anordnung, einschließlich der Befugnis zur Erhebung und Zurücknahme von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Widerklagen (§ 100 SGG),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3) die Vertretung in sonstigen Verfahren und bei außergerichtlichen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Verhandlungen aller Art,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4) die Begründung und Aufhebung von Vertragsverhältnissen und die Abgabe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von einseitigen Willenserklärungen,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5) die Entgegennahme von Sozialdaten ( § 67 ff. SGB X) sowie von Akten und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Unterlagen jeder Art,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6) die Geltendmachung von Kostenerstattungsansprüchen gem. § 63 SGB X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 Vollmacht gilt für alle Instanzen und erstreckt sich auf Neben- und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Folgeverfahren aller Art. Sie umfasst insbesondere die Befugnis, Zustellung zu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bewirken und entgegenzunehmen, die Vollmacht, ganz oder teilweise auf andere zu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übertragen (Untervollmacht), Rechtsmittel einzulegen, zurückzunehmen und auf sie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zu verzichten, den Rechtsstreit oder außergerichtliche Verhandlungen durch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Vergleich, Verzicht oder Anerkenntnis zu erledigen, Geld, Wertsachen und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Urkunden, insbesondere auch den Streitgegenstand und die vom Gegner, von der</w:t>
      </w: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Justizkasse oder von sonstigen Stellen zu erstattenden Beträge entgegenzunehmen.</w:t>
      </w: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4F53FD" w:rsidRDefault="004F53FD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EC731C" w:rsidRDefault="00EC731C" w:rsidP="00EC73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………………………………….</w:t>
      </w:r>
      <w:r w:rsidR="005D2716">
        <w:rPr>
          <w:rFonts w:ascii="Helvetica" w:hAnsi="Helvetica" w:cs="Helvetica"/>
          <w:sz w:val="24"/>
          <w:szCs w:val="24"/>
        </w:rPr>
        <w:t>(Ort)</w:t>
      </w:r>
      <w:r>
        <w:rPr>
          <w:rFonts w:ascii="Helvetica" w:hAnsi="Helvetica" w:cs="Helvetica"/>
          <w:sz w:val="24"/>
          <w:szCs w:val="24"/>
        </w:rPr>
        <w:t>, den ………………</w:t>
      </w:r>
      <w:r w:rsidR="005D2716">
        <w:rPr>
          <w:rFonts w:ascii="Helvetica" w:hAnsi="Helvetica" w:cs="Helvetica"/>
          <w:sz w:val="24"/>
          <w:szCs w:val="24"/>
        </w:rPr>
        <w:t>……....(Datum)</w:t>
      </w:r>
    </w:p>
    <w:p w:rsidR="004F53FD" w:rsidRDefault="004F53FD" w:rsidP="00EC731C">
      <w:pPr>
        <w:rPr>
          <w:rFonts w:ascii="Helvetica" w:hAnsi="Helvetica" w:cs="Helvetica"/>
          <w:sz w:val="24"/>
          <w:szCs w:val="24"/>
        </w:rPr>
      </w:pPr>
    </w:p>
    <w:p w:rsidR="004F53FD" w:rsidRDefault="004F53FD" w:rsidP="00EC731C">
      <w:pPr>
        <w:rPr>
          <w:rFonts w:ascii="Helvetica" w:hAnsi="Helvetica" w:cs="Helvetica"/>
          <w:sz w:val="24"/>
          <w:szCs w:val="24"/>
        </w:rPr>
      </w:pPr>
    </w:p>
    <w:p w:rsidR="00EC44E7" w:rsidRDefault="00EC731C" w:rsidP="00EC731C">
      <w:r>
        <w:rPr>
          <w:rFonts w:ascii="Helvetica" w:hAnsi="Helvetica" w:cs="Helvetica"/>
          <w:sz w:val="24"/>
          <w:szCs w:val="24"/>
        </w:rPr>
        <w:t>………………………………………………………………</w:t>
      </w:r>
      <w:r w:rsidR="005D2716">
        <w:rPr>
          <w:rFonts w:ascii="Helvetica" w:hAnsi="Helvetica" w:cs="Helvetica"/>
          <w:sz w:val="24"/>
          <w:szCs w:val="24"/>
        </w:rPr>
        <w:t>..</w:t>
      </w:r>
      <w:r>
        <w:rPr>
          <w:rFonts w:ascii="Helvetica" w:hAnsi="Helvetica" w:cs="Helvetica"/>
          <w:sz w:val="24"/>
          <w:szCs w:val="24"/>
        </w:rPr>
        <w:t>. (Unterschrift</w:t>
      </w:r>
      <w:r w:rsidR="00162F9A">
        <w:rPr>
          <w:rFonts w:ascii="Helvetica" w:hAnsi="Helvetica" w:cs="Helvetica"/>
          <w:sz w:val="24"/>
          <w:szCs w:val="24"/>
        </w:rPr>
        <w:t>)</w:t>
      </w:r>
    </w:p>
    <w:sectPr w:rsidR="00EC44E7" w:rsidSect="000C783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C"/>
    <w:rsid w:val="000C783B"/>
    <w:rsid w:val="00162F9A"/>
    <w:rsid w:val="001A3C6D"/>
    <w:rsid w:val="004F53FD"/>
    <w:rsid w:val="00585BEE"/>
    <w:rsid w:val="005D2716"/>
    <w:rsid w:val="008E032F"/>
    <w:rsid w:val="00EC44E7"/>
    <w:rsid w:val="00E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</cp:revision>
  <cp:lastPrinted>2013-10-15T10:48:00Z</cp:lastPrinted>
  <dcterms:created xsi:type="dcterms:W3CDTF">2013-10-14T15:32:00Z</dcterms:created>
  <dcterms:modified xsi:type="dcterms:W3CDTF">2013-10-15T10:52:00Z</dcterms:modified>
</cp:coreProperties>
</file>